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69" w:rsidRDefault="00A678E6">
      <w:r>
        <w:t>Závěrečné maturitní práce školní rok 2018/2019</w:t>
      </w:r>
    </w:p>
    <w:p w:rsidR="00A678E6" w:rsidRDefault="00A678E6"/>
    <w:p w:rsidR="00A678E6" w:rsidRDefault="00A678E6">
      <w:r>
        <w:t xml:space="preserve">Veronika </w:t>
      </w:r>
      <w:proofErr w:type="spellStart"/>
      <w:r>
        <w:t>Beyerová</w:t>
      </w:r>
      <w:proofErr w:type="spellEnd"/>
      <w:r>
        <w:tab/>
        <w:t>Vliv volnočasového hraní počítačových her v anglickém jazyce na rozvoj</w:t>
      </w:r>
    </w:p>
    <w:p w:rsidR="00A678E6" w:rsidRDefault="00A678E6">
      <w:r>
        <w:tab/>
      </w:r>
      <w:r>
        <w:tab/>
      </w:r>
      <w:r>
        <w:tab/>
        <w:t>vybraných jazykových kompetencí</w:t>
      </w:r>
    </w:p>
    <w:p w:rsidR="00A678E6" w:rsidRDefault="00A678E6">
      <w:r>
        <w:t>Veronika Čapková</w:t>
      </w:r>
      <w:r>
        <w:tab/>
        <w:t>Měření kvality minerálních vod na Frýdlantsku</w:t>
      </w:r>
    </w:p>
    <w:p w:rsidR="00A678E6" w:rsidRDefault="00A678E6">
      <w:r>
        <w:t>Lenka Černá</w:t>
      </w:r>
      <w:r>
        <w:tab/>
      </w:r>
      <w:r>
        <w:tab/>
        <w:t>17. listopad 1989 v dobovém tisku</w:t>
      </w:r>
    </w:p>
    <w:p w:rsidR="00A678E6" w:rsidRDefault="00A678E6">
      <w:r>
        <w:t>Damián Dedecius</w:t>
      </w:r>
      <w:r>
        <w:tab/>
        <w:t>Výskyt vlka obecného v Libereckém kraji</w:t>
      </w:r>
    </w:p>
    <w:p w:rsidR="00A678E6" w:rsidRDefault="00A678E6">
      <w:r>
        <w:t>Josef Hodík</w:t>
      </w:r>
      <w:r>
        <w:tab/>
      </w:r>
      <w:r>
        <w:tab/>
        <w:t>Rozpad Československa</w:t>
      </w:r>
    </w:p>
    <w:p w:rsidR="00A678E6" w:rsidRDefault="00A678E6">
      <w:r>
        <w:t xml:space="preserve">Thanh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Hoová</w:t>
      </w:r>
      <w:proofErr w:type="spellEnd"/>
      <w:r>
        <w:tab/>
        <w:t xml:space="preserve">Rudolf </w:t>
      </w:r>
      <w:proofErr w:type="spellStart"/>
      <w:r>
        <w:t>Bitzan</w:t>
      </w:r>
      <w:proofErr w:type="spellEnd"/>
      <w:r>
        <w:t xml:space="preserve"> – život a dílo architekta Liberecka a Frýdlantska</w:t>
      </w:r>
    </w:p>
    <w:p w:rsidR="00A678E6" w:rsidRDefault="00A678E6">
      <w:r>
        <w:t>Veronika Lžičařová</w:t>
      </w:r>
      <w:r>
        <w:tab/>
        <w:t>Metodika základních gymnastických prvků</w:t>
      </w:r>
    </w:p>
    <w:p w:rsidR="00A678E6" w:rsidRDefault="00A678E6">
      <w:r>
        <w:t>Barbora Macháčková</w:t>
      </w:r>
      <w:r>
        <w:tab/>
        <w:t>Světová škola na Gymnáziu Frýdlant</w:t>
      </w:r>
    </w:p>
    <w:p w:rsidR="00A678E6" w:rsidRDefault="00A678E6">
      <w:r>
        <w:t>Veronika Marková</w:t>
      </w:r>
      <w:r>
        <w:tab/>
        <w:t xml:space="preserve">Jára </w:t>
      </w:r>
      <w:proofErr w:type="spellStart"/>
      <w:r>
        <w:t>Cimerman</w:t>
      </w:r>
      <w:proofErr w:type="spellEnd"/>
      <w:r>
        <w:t xml:space="preserve"> v Jizerských horách</w:t>
      </w:r>
    </w:p>
    <w:p w:rsidR="00A678E6" w:rsidRDefault="00A678E6">
      <w:r>
        <w:t xml:space="preserve">Monika </w:t>
      </w:r>
      <w:proofErr w:type="spellStart"/>
      <w:r>
        <w:t>Mročková</w:t>
      </w:r>
      <w:proofErr w:type="spellEnd"/>
      <w:r>
        <w:tab/>
        <w:t>Vývoj formulářů vysvědčení z let 1918 – 1989</w:t>
      </w:r>
    </w:p>
    <w:p w:rsidR="00A678E6" w:rsidRDefault="00A678E6">
      <w:r>
        <w:t>Michaela Munzarová</w:t>
      </w:r>
      <w:r>
        <w:tab/>
        <w:t>Domácí chov včely medonosné</w:t>
      </w:r>
    </w:p>
    <w:p w:rsidR="00A678E6" w:rsidRDefault="00A678E6">
      <w:proofErr w:type="spellStart"/>
      <w:r>
        <w:t>Zolboo</w:t>
      </w:r>
      <w:proofErr w:type="spellEnd"/>
      <w:r>
        <w:t xml:space="preserve"> </w:t>
      </w:r>
      <w:proofErr w:type="spellStart"/>
      <w:r>
        <w:t>Nguyen</w:t>
      </w:r>
      <w:proofErr w:type="spellEnd"/>
      <w:r>
        <w:tab/>
      </w:r>
      <w:r>
        <w:tab/>
        <w:t>Německá kuchyně</w:t>
      </w:r>
    </w:p>
    <w:p w:rsidR="00A678E6" w:rsidRDefault="00A678E6">
      <w:r>
        <w:t xml:space="preserve">Thomas </w:t>
      </w:r>
      <w:proofErr w:type="spellStart"/>
      <w:r>
        <w:t>Pfannenstiel</w:t>
      </w:r>
      <w:proofErr w:type="spellEnd"/>
      <w:r>
        <w:tab/>
        <w:t>Porovnání systémů značení turistických cest v Česku a Sasku</w:t>
      </w:r>
    </w:p>
    <w:p w:rsidR="00A678E6" w:rsidRDefault="00A678E6">
      <w:r>
        <w:t>Jaroslav Polák</w:t>
      </w:r>
      <w:r>
        <w:tab/>
      </w:r>
      <w:r>
        <w:tab/>
        <w:t>Politologické povědomí a volební preference žáků vyššího gymnázia v reakci</w:t>
      </w:r>
    </w:p>
    <w:p w:rsidR="00A678E6" w:rsidRDefault="00A678E6">
      <w:r>
        <w:tab/>
      </w:r>
      <w:r>
        <w:tab/>
      </w:r>
      <w:r>
        <w:tab/>
        <w:t>na vývoj situace po posledních parlamentních a prezidentských volbách</w:t>
      </w:r>
    </w:p>
    <w:p w:rsidR="00A678E6" w:rsidRDefault="00A678E6">
      <w:r>
        <w:t>Tomáš Pospíchal</w:t>
      </w:r>
      <w:r>
        <w:tab/>
        <w:t>Čítanka analytické filozofie pro gymnazisty</w:t>
      </w:r>
    </w:p>
    <w:p w:rsidR="00A678E6" w:rsidRDefault="00A678E6">
      <w:r>
        <w:t>Veronika Prášilová</w:t>
      </w:r>
      <w:r>
        <w:tab/>
        <w:t>Čítanka německy píšících autorů pro využití ve výuce</w:t>
      </w:r>
    </w:p>
    <w:p w:rsidR="00A678E6" w:rsidRDefault="00A678E6">
      <w:r>
        <w:t>Aneta Richterová</w:t>
      </w:r>
      <w:r>
        <w:tab/>
        <w:t>Oční forma toxoplazmózy z pohledu pacienta</w:t>
      </w:r>
      <w:r w:rsidR="003F4EE1">
        <w:t xml:space="preserve">  </w:t>
      </w:r>
    </w:p>
    <w:p w:rsidR="00922D97" w:rsidRDefault="00922D97">
      <w:r>
        <w:t>Ondřej Soukup</w:t>
      </w:r>
      <w:r>
        <w:tab/>
      </w:r>
      <w:r>
        <w:tab/>
        <w:t>Frýdlantská historická zástavba, sběr materiálu dokumentující její udržování</w:t>
      </w:r>
    </w:p>
    <w:p w:rsidR="00922D97" w:rsidRDefault="00922D97">
      <w:r>
        <w:tab/>
      </w:r>
      <w:r>
        <w:tab/>
      </w:r>
      <w:r>
        <w:tab/>
        <w:t>Vhodné a nevhodné přístupy majitelů objektů k rekonstrukci</w:t>
      </w:r>
    </w:p>
    <w:p w:rsidR="00922D97" w:rsidRDefault="00922D97">
      <w:r>
        <w:t>Přemysl Suk</w:t>
      </w:r>
      <w:r>
        <w:tab/>
      </w:r>
      <w:r>
        <w:tab/>
        <w:t>Reálný pohled na práci policisty ČR</w:t>
      </w:r>
    </w:p>
    <w:p w:rsidR="00922D97" w:rsidRDefault="00922D97">
      <w:r>
        <w:t>Klára Válková</w:t>
      </w:r>
      <w:r>
        <w:tab/>
      </w:r>
      <w:r>
        <w:tab/>
        <w:t>Výuka bruslení studentů GF</w:t>
      </w:r>
    </w:p>
    <w:p w:rsidR="00922D97" w:rsidRDefault="00922D97" w:rsidP="00922D97">
      <w:pPr>
        <w:ind w:left="2124" w:hanging="2124"/>
      </w:pPr>
      <w:r>
        <w:t>Soňa Vlková</w:t>
      </w:r>
      <w:r>
        <w:tab/>
      </w:r>
      <w:bookmarkStart w:id="0" w:name="_GoBack"/>
      <w:bookmarkEnd w:id="0"/>
      <w:r>
        <w:t>Téma času ve sbírkách obrazů zámku a muzea Frýdlant, oblastní galerie a muzea Liberec</w:t>
      </w:r>
    </w:p>
    <w:sectPr w:rsidR="0092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E6"/>
    <w:rsid w:val="00221C69"/>
    <w:rsid w:val="003F4EE1"/>
    <w:rsid w:val="00922D97"/>
    <w:rsid w:val="00A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DC76"/>
  <w15:chartTrackingRefBased/>
  <w15:docId w15:val="{94E56D9E-AA3E-4526-A38F-6CDDDA10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Hlávková - GF</dc:creator>
  <cp:keywords/>
  <dc:description/>
  <cp:lastModifiedBy>Alena Hlávková - GF</cp:lastModifiedBy>
  <cp:revision>1</cp:revision>
  <dcterms:created xsi:type="dcterms:W3CDTF">2018-11-20T10:19:00Z</dcterms:created>
  <dcterms:modified xsi:type="dcterms:W3CDTF">2018-11-20T11:59:00Z</dcterms:modified>
</cp:coreProperties>
</file>