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8C" w:rsidRDefault="009A468C" w:rsidP="00372F2F">
      <w:pPr>
        <w:jc w:val="center"/>
        <w:rPr>
          <w:rFonts w:ascii="Calibri" w:hAnsi="Calibri" w:cs="Calibri"/>
          <w:b/>
          <w:sz w:val="24"/>
          <w:szCs w:val="24"/>
        </w:rPr>
      </w:pPr>
    </w:p>
    <w:p w:rsidR="00372F2F" w:rsidRPr="00395BF2" w:rsidRDefault="00372F2F" w:rsidP="00372F2F">
      <w:pPr>
        <w:jc w:val="center"/>
        <w:rPr>
          <w:rFonts w:ascii="Calibri" w:hAnsi="Calibri" w:cs="Calibri"/>
          <w:b/>
          <w:sz w:val="24"/>
          <w:szCs w:val="24"/>
        </w:rPr>
      </w:pPr>
      <w:r w:rsidRPr="00395BF2">
        <w:rPr>
          <w:rFonts w:ascii="Calibri" w:hAnsi="Calibri" w:cs="Calibri"/>
          <w:b/>
          <w:sz w:val="24"/>
          <w:szCs w:val="24"/>
        </w:rPr>
        <w:t>Informace ředitel</w:t>
      </w:r>
      <w:r>
        <w:rPr>
          <w:rFonts w:ascii="Calibri" w:hAnsi="Calibri" w:cs="Calibri"/>
          <w:b/>
          <w:sz w:val="24"/>
          <w:szCs w:val="24"/>
        </w:rPr>
        <w:t>e</w:t>
      </w:r>
      <w:r w:rsidRPr="00395BF2">
        <w:rPr>
          <w:rFonts w:ascii="Calibri" w:hAnsi="Calibri" w:cs="Calibri"/>
          <w:b/>
          <w:sz w:val="24"/>
          <w:szCs w:val="24"/>
        </w:rPr>
        <w:t xml:space="preserve"> školy ke konání jednotných přijímacích zkoušek </w:t>
      </w:r>
      <w:r w:rsidR="001C23FB">
        <w:rPr>
          <w:rFonts w:ascii="Calibri" w:hAnsi="Calibri" w:cs="Calibri"/>
          <w:b/>
          <w:sz w:val="24"/>
          <w:szCs w:val="24"/>
        </w:rPr>
        <w:t xml:space="preserve">do prvního ročníku </w:t>
      </w:r>
      <w:r>
        <w:rPr>
          <w:rFonts w:ascii="Calibri" w:hAnsi="Calibri" w:cs="Calibri"/>
          <w:b/>
          <w:sz w:val="24"/>
          <w:szCs w:val="24"/>
        </w:rPr>
        <w:t>osmileté</w:t>
      </w:r>
      <w:r w:rsidR="001C23FB">
        <w:rPr>
          <w:rFonts w:ascii="Calibri" w:hAnsi="Calibri" w:cs="Calibri"/>
          <w:b/>
          <w:sz w:val="24"/>
          <w:szCs w:val="24"/>
        </w:rPr>
        <w:t xml:space="preserve">ho </w:t>
      </w:r>
      <w:r>
        <w:rPr>
          <w:rFonts w:ascii="Calibri" w:hAnsi="Calibri" w:cs="Calibri"/>
          <w:b/>
          <w:sz w:val="24"/>
          <w:szCs w:val="24"/>
        </w:rPr>
        <w:t>studi</w:t>
      </w:r>
      <w:r w:rsidR="001C23FB">
        <w:rPr>
          <w:rFonts w:ascii="Calibri" w:hAnsi="Calibri" w:cs="Calibri"/>
          <w:b/>
          <w:sz w:val="24"/>
          <w:szCs w:val="24"/>
        </w:rPr>
        <w:t>a</w:t>
      </w:r>
      <w:r w:rsidR="00096DE8">
        <w:rPr>
          <w:rFonts w:ascii="Calibri" w:hAnsi="Calibri" w:cs="Calibri"/>
          <w:b/>
          <w:sz w:val="24"/>
          <w:szCs w:val="24"/>
        </w:rPr>
        <w:t xml:space="preserve"> pro uchazeče z pátých tříd</w:t>
      </w:r>
      <w:r>
        <w:rPr>
          <w:rFonts w:ascii="Calibri" w:hAnsi="Calibri" w:cs="Calibri"/>
          <w:b/>
          <w:sz w:val="24"/>
          <w:szCs w:val="24"/>
        </w:rPr>
        <w:t xml:space="preserve"> ke dni 13. 5. 2020</w:t>
      </w:r>
    </w:p>
    <w:p w:rsidR="00372F2F" w:rsidRPr="000B6B1E" w:rsidRDefault="00372F2F" w:rsidP="00372F2F">
      <w:pPr>
        <w:jc w:val="center"/>
        <w:rPr>
          <w:rFonts w:ascii="Calibri" w:hAnsi="Calibri" w:cs="Calibri"/>
          <w:b/>
          <w:i/>
          <w:iCs/>
          <w:szCs w:val="22"/>
        </w:rPr>
      </w:pPr>
      <w:r>
        <w:rPr>
          <w:rFonts w:ascii="Calibri" w:hAnsi="Calibri" w:cs="Calibri"/>
          <w:b/>
          <w:i/>
          <w:iCs/>
          <w:szCs w:val="22"/>
        </w:rPr>
        <w:t>V souladu se zákonem č. 135/2020 Sb. a vyhláškou 323/2020 Sb.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Uchazeči konají pouze jednotné přijímací zkoušky, školní zkoušku škola neorganizuje.  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Na naší škole budou v níže uvedených termínech konat přijímací zkoušky pouze ti uchazeči, kteří na své přihlášce uvedli Gymnázium </w:t>
      </w:r>
      <w:r>
        <w:rPr>
          <w:rFonts w:ascii="Calibri" w:hAnsi="Calibri" w:cs="Calibri"/>
          <w:b/>
          <w:szCs w:val="22"/>
        </w:rPr>
        <w:t>Frýdlant</w:t>
      </w:r>
      <w:r w:rsidRPr="00E95EBA">
        <w:rPr>
          <w:rFonts w:ascii="Calibri" w:hAnsi="Calibri" w:cs="Calibri"/>
          <w:b/>
          <w:szCs w:val="22"/>
        </w:rPr>
        <w:t xml:space="preserve"> jako první v pořadí.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>Termín konání a úprava časového limitu pro konání testů:</w:t>
      </w:r>
    </w:p>
    <w:p w:rsidR="00372F2F" w:rsidRDefault="00372F2F" w:rsidP="00372F2F">
      <w:pPr>
        <w:jc w:val="both"/>
        <w:rPr>
          <w:rFonts w:ascii="Calibri" w:hAnsi="Calibri" w:cs="Calibri"/>
          <w:bCs/>
          <w:szCs w:val="22"/>
        </w:rPr>
      </w:pPr>
      <w:r w:rsidRPr="00395BF2">
        <w:rPr>
          <w:rFonts w:ascii="Calibri" w:hAnsi="Calibri" w:cs="Calibri"/>
          <w:bCs/>
          <w:szCs w:val="22"/>
        </w:rPr>
        <w:t>9. června 2020 – osmileté studium, test z matematiky 85 minut</w:t>
      </w:r>
      <w:r>
        <w:rPr>
          <w:rFonts w:ascii="Calibri" w:hAnsi="Calibri" w:cs="Calibri"/>
          <w:bCs/>
          <w:szCs w:val="22"/>
        </w:rPr>
        <w:t xml:space="preserve">, </w:t>
      </w:r>
      <w:r w:rsidRPr="00395BF2">
        <w:rPr>
          <w:rFonts w:ascii="Calibri" w:hAnsi="Calibri" w:cs="Calibri"/>
          <w:bCs/>
          <w:szCs w:val="22"/>
        </w:rPr>
        <w:t>test z českého jazyka a literatury 70 minut</w:t>
      </w:r>
    </w:p>
    <w:p w:rsidR="00372F2F" w:rsidRDefault="00372F2F" w:rsidP="00372F2F">
      <w:pPr>
        <w:jc w:val="both"/>
        <w:rPr>
          <w:rFonts w:ascii="Calibri" w:hAnsi="Calibri" w:cs="Calibri"/>
          <w:bCs/>
          <w:szCs w:val="22"/>
        </w:rPr>
      </w:pPr>
    </w:p>
    <w:p w:rsidR="00372F2F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FD3183">
        <w:rPr>
          <w:rFonts w:ascii="Calibri" w:hAnsi="Calibri" w:cs="Calibri"/>
          <w:b/>
          <w:szCs w:val="22"/>
        </w:rPr>
        <w:t xml:space="preserve">Časové schéma </w:t>
      </w:r>
      <w:r w:rsidR="00FD3183">
        <w:rPr>
          <w:rFonts w:ascii="Calibri" w:hAnsi="Calibri" w:cs="Calibri"/>
          <w:b/>
          <w:szCs w:val="22"/>
        </w:rPr>
        <w:t xml:space="preserve">– organizace PZ </w:t>
      </w:r>
    </w:p>
    <w:p w:rsidR="00FD3183" w:rsidRDefault="00FD3183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Začátek testu z matematiky v 8:30, začátek testu z českého jazyka 10:55, předpokládaný konec zkoušek 12:20.</w:t>
      </w:r>
    </w:p>
    <w:p w:rsidR="00FD3183" w:rsidRPr="00FD3183" w:rsidRDefault="00FD3183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(pro žáky s PUP je třeba počítat s prodloužením viz. </w:t>
      </w:r>
      <w:hyperlink r:id="rId6" w:history="1">
        <w:r w:rsidRPr="00FD3183">
          <w:rPr>
            <w:rStyle w:val="Hypertextovodkaz"/>
            <w:rFonts w:ascii="Calibri" w:hAnsi="Calibri" w:cs="Calibri"/>
            <w:bCs/>
            <w:szCs w:val="22"/>
          </w:rPr>
          <w:t>časové schéma JPZ</w:t>
        </w:r>
      </w:hyperlink>
      <w:r>
        <w:rPr>
          <w:rFonts w:ascii="Calibri" w:hAnsi="Calibri" w:cs="Calibri"/>
          <w:bCs/>
          <w:szCs w:val="22"/>
        </w:rPr>
        <w:t xml:space="preserve">). </w:t>
      </w:r>
    </w:p>
    <w:p w:rsidR="00372F2F" w:rsidRPr="00395BF2" w:rsidRDefault="00372F2F" w:rsidP="00372F2F">
      <w:pPr>
        <w:jc w:val="both"/>
        <w:rPr>
          <w:rFonts w:ascii="Calibri" w:hAnsi="Calibri" w:cs="Calibri"/>
          <w:bCs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Pozvánky </w:t>
      </w:r>
    </w:p>
    <w:p w:rsidR="00372F2F" w:rsidRPr="00E95EBA" w:rsidRDefault="00FD3183" w:rsidP="00372F2F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Cs/>
          <w:szCs w:val="22"/>
        </w:rPr>
        <w:t>K</w:t>
      </w:r>
      <w:r w:rsidR="00372F2F" w:rsidRPr="00E95EBA">
        <w:rPr>
          <w:rFonts w:ascii="Calibri" w:hAnsi="Calibri" w:cs="Calibri"/>
          <w:bCs/>
          <w:szCs w:val="22"/>
        </w:rPr>
        <w:t> přijímacím zkouškám budou odeslány nejpozději 25. 5. 2020, a to poštou a též na e-mailové adresy zákonných zástupců, pokud tyto uvedli na přihlášce uchazeče</w:t>
      </w:r>
      <w:r w:rsidR="00372F2F" w:rsidRPr="00E95EBA">
        <w:rPr>
          <w:rFonts w:ascii="Calibri" w:hAnsi="Calibri" w:cs="Calibri"/>
          <w:b/>
          <w:szCs w:val="22"/>
        </w:rPr>
        <w:t>.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Kritéria přijímacího řízení </w:t>
      </w:r>
    </w:p>
    <w:p w:rsidR="00372F2F" w:rsidRPr="00E95EBA" w:rsidRDefault="00FD3183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 Kritéria z</w:t>
      </w:r>
      <w:r w:rsidR="00372F2F" w:rsidRPr="00E95EBA">
        <w:rPr>
          <w:rFonts w:ascii="Calibri" w:hAnsi="Calibri" w:cs="Calibri"/>
          <w:bCs/>
          <w:szCs w:val="22"/>
        </w:rPr>
        <w:t xml:space="preserve">veřejněná k 31. 1. zůstávají beze změny a jsou stále dostupné na </w:t>
      </w:r>
      <w:hyperlink r:id="rId7" w:history="1">
        <w:r w:rsidRPr="001E1ED7">
          <w:rPr>
            <w:rStyle w:val="Hypertextovodkaz"/>
            <w:rFonts w:ascii="Calibri" w:hAnsi="Calibri" w:cs="Calibri"/>
            <w:bCs/>
            <w:szCs w:val="22"/>
          </w:rPr>
          <w:t>www.gymfry.cz</w:t>
        </w:r>
      </w:hyperlink>
      <w:r w:rsidR="00372F2F" w:rsidRPr="00E95EBA">
        <w:rPr>
          <w:rFonts w:ascii="Calibri" w:hAnsi="Calibri" w:cs="Calibri"/>
          <w:bCs/>
          <w:szCs w:val="22"/>
        </w:rPr>
        <w:t>. Jedinou změnou je zrušení institutu odvolání, proto bude ihned přijato 30 prvních uchazečů v osmiletém oboru.</w:t>
      </w:r>
    </w:p>
    <w:p w:rsidR="00372F2F" w:rsidRPr="00E95EBA" w:rsidRDefault="00372F2F" w:rsidP="00372F2F">
      <w:pPr>
        <w:jc w:val="both"/>
        <w:rPr>
          <w:rFonts w:ascii="Calibri" w:hAnsi="Calibri" w:cs="Calibri"/>
          <w:bCs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>Úprava podmínek konání zkoušky pro uchazeče se speciálními vzdělávacími potřebami</w:t>
      </w:r>
    </w:p>
    <w:p w:rsidR="00372F2F" w:rsidRPr="00E95EBA" w:rsidRDefault="00FD3183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Z</w:t>
      </w:r>
      <w:r w:rsidR="00372F2F" w:rsidRPr="00E95EBA">
        <w:rPr>
          <w:rFonts w:ascii="Calibri" w:hAnsi="Calibri" w:cs="Calibri"/>
          <w:bCs/>
          <w:szCs w:val="22"/>
        </w:rPr>
        <w:t>ůstává v platnosti, řídí se doporučeními odborného pracoviště a poučení o jejich konkrétním uplatnění během přijímacích zkoušek bude součástí pozvánky.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>Termín odevzdání zápisového lístku</w:t>
      </w:r>
    </w:p>
    <w:p w:rsidR="00372F2F" w:rsidRPr="00E95EBA" w:rsidRDefault="009A468C" w:rsidP="00372F2F">
      <w:p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J</w:t>
      </w:r>
      <w:r w:rsidR="00372F2F" w:rsidRPr="00E95EBA">
        <w:rPr>
          <w:rFonts w:ascii="Calibri" w:hAnsi="Calibri" w:cs="Calibri"/>
          <w:bCs/>
          <w:szCs w:val="22"/>
        </w:rPr>
        <w:t xml:space="preserve">e v tomto roce dán lhůtou pět pracovních dní od zveřejnění seznamu přijatých uchazečů – </w:t>
      </w:r>
      <w:r w:rsidR="00372F2F">
        <w:rPr>
          <w:rFonts w:ascii="Calibri" w:hAnsi="Calibri" w:cs="Calibri"/>
          <w:bCs/>
          <w:szCs w:val="22"/>
        </w:rPr>
        <w:t xml:space="preserve">ministerstvem </w:t>
      </w:r>
      <w:r w:rsidRPr="00E95EBA">
        <w:rPr>
          <w:rFonts w:ascii="Calibri" w:hAnsi="Calibri" w:cs="Calibri"/>
          <w:bCs/>
          <w:szCs w:val="22"/>
        </w:rPr>
        <w:t>by</w:t>
      </w:r>
      <w:r>
        <w:rPr>
          <w:rFonts w:ascii="Calibri" w:hAnsi="Calibri" w:cs="Calibri"/>
          <w:bCs/>
          <w:szCs w:val="22"/>
        </w:rPr>
        <w:t xml:space="preserve">l </w:t>
      </w:r>
      <w:r w:rsidR="00372F2F" w:rsidRPr="00E95EBA">
        <w:rPr>
          <w:rFonts w:ascii="Calibri" w:hAnsi="Calibri" w:cs="Calibri"/>
          <w:bCs/>
          <w:szCs w:val="22"/>
        </w:rPr>
        <w:t xml:space="preserve">stanoven </w:t>
      </w:r>
      <w:r w:rsidR="00372F2F">
        <w:rPr>
          <w:rFonts w:ascii="Calibri" w:hAnsi="Calibri" w:cs="Calibri"/>
          <w:bCs/>
          <w:szCs w:val="22"/>
        </w:rPr>
        <w:t xml:space="preserve">nejzazší </w:t>
      </w:r>
      <w:r w:rsidR="00372F2F" w:rsidRPr="00E95EBA">
        <w:rPr>
          <w:rFonts w:ascii="Calibri" w:hAnsi="Calibri" w:cs="Calibri"/>
          <w:bCs/>
          <w:szCs w:val="22"/>
        </w:rPr>
        <w:t>termín 24. 6.2020. Zápisový lístek může zákonný zástupce uchazeče odevzdat osobně v kanceláři školy denně od 7</w:t>
      </w:r>
      <w:r>
        <w:rPr>
          <w:rFonts w:ascii="Calibri" w:hAnsi="Calibri" w:cs="Calibri"/>
          <w:bCs/>
          <w:szCs w:val="22"/>
        </w:rPr>
        <w:t>:</w:t>
      </w:r>
      <w:r w:rsidR="00372F2F" w:rsidRPr="00E95EBA">
        <w:rPr>
          <w:rFonts w:ascii="Calibri" w:hAnsi="Calibri" w:cs="Calibri"/>
          <w:bCs/>
          <w:szCs w:val="22"/>
        </w:rPr>
        <w:t>15 do 1</w:t>
      </w:r>
      <w:r>
        <w:rPr>
          <w:rFonts w:ascii="Calibri" w:hAnsi="Calibri" w:cs="Calibri"/>
          <w:bCs/>
          <w:szCs w:val="22"/>
        </w:rPr>
        <w:t>5:3</w:t>
      </w:r>
      <w:r w:rsidR="00372F2F" w:rsidRPr="00E95EBA">
        <w:rPr>
          <w:rFonts w:ascii="Calibri" w:hAnsi="Calibri" w:cs="Calibri"/>
          <w:bCs/>
          <w:szCs w:val="22"/>
        </w:rPr>
        <w:t>0 hodin, též jej může zaslat poštou, razítko však musí být nejpozději výše uvedeného data.</w:t>
      </w: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 xml:space="preserve">Nepřijetí z kapacitních důvodů </w:t>
      </w:r>
    </w:p>
    <w:p w:rsidR="00372F2F" w:rsidRPr="00E95EBA" w:rsidRDefault="00372F2F" w:rsidP="00372F2F">
      <w:pPr>
        <w:jc w:val="both"/>
        <w:rPr>
          <w:rFonts w:ascii="Calibri" w:hAnsi="Calibri" w:cs="Calibri"/>
          <w:bCs/>
          <w:szCs w:val="22"/>
        </w:rPr>
      </w:pPr>
      <w:r w:rsidRPr="00E95EBA">
        <w:rPr>
          <w:rFonts w:ascii="Calibri" w:hAnsi="Calibri" w:cs="Calibri"/>
          <w:bCs/>
          <w:szCs w:val="22"/>
        </w:rPr>
        <w:t xml:space="preserve">V tomto případě (a vzhledem k tomu, že někteří přijatí uchazeči pravděpodobně oznámí, že ke studiu nenastoupí a neodevzdají zápisový lístek) může zákonný zástupce uchazeče do tří dnů od doručení rozhodnutí o nepřijetí podat žádost o vydání nového rozhodnutí </w:t>
      </w:r>
      <w:r>
        <w:rPr>
          <w:rFonts w:ascii="Calibri" w:hAnsi="Calibri" w:cs="Calibri"/>
          <w:bCs/>
          <w:szCs w:val="22"/>
        </w:rPr>
        <w:t>(</w:t>
      </w:r>
      <w:r w:rsidRPr="00E95EBA">
        <w:rPr>
          <w:rFonts w:ascii="Calibri" w:hAnsi="Calibri" w:cs="Calibri"/>
          <w:bCs/>
          <w:szCs w:val="22"/>
        </w:rPr>
        <w:t xml:space="preserve">poučení o postupu v tomto případě viz </w:t>
      </w:r>
      <w:r w:rsidR="00FD3183">
        <w:rPr>
          <w:rFonts w:ascii="Calibri" w:hAnsi="Calibri" w:cs="Calibri"/>
          <w:bCs/>
          <w:szCs w:val="22"/>
        </w:rPr>
        <w:t>www.gymfry.cz</w:t>
      </w:r>
      <w:r>
        <w:rPr>
          <w:rFonts w:ascii="Calibri" w:hAnsi="Calibri" w:cs="Calibri"/>
          <w:bCs/>
          <w:szCs w:val="22"/>
        </w:rPr>
        <w:t>)</w:t>
      </w:r>
      <w:r w:rsidRPr="00E95EBA">
        <w:rPr>
          <w:rFonts w:ascii="Calibri" w:hAnsi="Calibri" w:cs="Calibri"/>
          <w:bCs/>
          <w:szCs w:val="22"/>
        </w:rPr>
        <w:t>.</w:t>
      </w:r>
    </w:p>
    <w:p w:rsidR="00372F2F" w:rsidRPr="00E95EBA" w:rsidRDefault="00372F2F" w:rsidP="00372F2F">
      <w:pPr>
        <w:jc w:val="both"/>
        <w:rPr>
          <w:rFonts w:ascii="Calibri" w:hAnsi="Calibri" w:cs="Calibri"/>
          <w:bCs/>
          <w:szCs w:val="22"/>
        </w:rPr>
      </w:pPr>
    </w:p>
    <w:p w:rsidR="00372F2F" w:rsidRPr="00E95EBA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E95EBA">
        <w:rPr>
          <w:rFonts w:ascii="Calibri" w:hAnsi="Calibri" w:cs="Calibri"/>
          <w:b/>
          <w:szCs w:val="22"/>
        </w:rPr>
        <w:t>Náhradní termíny pro konání jednotné přijímací zkoušky</w:t>
      </w:r>
    </w:p>
    <w:p w:rsidR="00372F2F" w:rsidRDefault="00372F2F" w:rsidP="00372F2F">
      <w:pPr>
        <w:jc w:val="both"/>
        <w:rPr>
          <w:rFonts w:ascii="Calibri" w:hAnsi="Calibri" w:cs="Calibri"/>
          <w:bCs/>
          <w:szCs w:val="22"/>
        </w:rPr>
      </w:pPr>
      <w:r w:rsidRPr="00E95EBA">
        <w:rPr>
          <w:rFonts w:ascii="Calibri" w:hAnsi="Calibri" w:cs="Calibri"/>
          <w:bCs/>
          <w:szCs w:val="22"/>
        </w:rPr>
        <w:t xml:space="preserve">Jsou určeny pro uchazeče, který se do tří dnů z vážných důvodů písemně omluví </w:t>
      </w:r>
      <w:r w:rsidR="00324422">
        <w:rPr>
          <w:rFonts w:ascii="Calibri" w:hAnsi="Calibri" w:cs="Calibri"/>
          <w:bCs/>
          <w:szCs w:val="22"/>
        </w:rPr>
        <w:t>řediteli</w:t>
      </w:r>
      <w:r w:rsidRPr="00E95EBA">
        <w:rPr>
          <w:rFonts w:ascii="Calibri" w:hAnsi="Calibri" w:cs="Calibri"/>
          <w:bCs/>
          <w:szCs w:val="22"/>
        </w:rPr>
        <w:t xml:space="preserve"> školy z řádného termínu (nemoc, karanténní opatření, </w:t>
      </w:r>
      <w:r>
        <w:rPr>
          <w:rFonts w:ascii="Calibri" w:hAnsi="Calibri" w:cs="Calibri"/>
          <w:bCs/>
          <w:szCs w:val="22"/>
        </w:rPr>
        <w:t>…</w:t>
      </w:r>
      <w:r w:rsidRPr="00E95EBA">
        <w:rPr>
          <w:rFonts w:ascii="Calibri" w:hAnsi="Calibri" w:cs="Calibri"/>
          <w:bCs/>
          <w:szCs w:val="22"/>
        </w:rPr>
        <w:t xml:space="preserve">). Náhradní termín stanovilo ministerstvo na úterý dne 23. 6. </w:t>
      </w:r>
    </w:p>
    <w:p w:rsidR="009A468C" w:rsidRDefault="009A468C" w:rsidP="00372F2F">
      <w:pPr>
        <w:jc w:val="both"/>
        <w:rPr>
          <w:b/>
          <w:sz w:val="32"/>
          <w:szCs w:val="32"/>
        </w:rPr>
      </w:pPr>
    </w:p>
    <w:p w:rsidR="00372F2F" w:rsidRPr="00BF56C1" w:rsidRDefault="00372F2F" w:rsidP="00372F2F">
      <w:pPr>
        <w:jc w:val="both"/>
        <w:rPr>
          <w:rFonts w:ascii="Calibri" w:hAnsi="Calibri" w:cs="Calibri"/>
          <w:b/>
          <w:szCs w:val="22"/>
        </w:rPr>
      </w:pPr>
      <w:r w:rsidRPr="00BF56C1">
        <w:rPr>
          <w:rFonts w:ascii="Calibri" w:hAnsi="Calibri" w:cs="Calibri"/>
          <w:b/>
          <w:szCs w:val="22"/>
        </w:rPr>
        <w:t>Bezpečnostní a hygienická pravidla</w:t>
      </w:r>
    </w:p>
    <w:p w:rsidR="00372F2F" w:rsidRPr="00FD3183" w:rsidRDefault="009A468C" w:rsidP="00372F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372F2F" w:rsidRPr="001F0671">
        <w:rPr>
          <w:sz w:val="22"/>
          <w:szCs w:val="22"/>
        </w:rPr>
        <w:t>udou součástí pozvánky, uchazeči jsou povinni při vstupu do budovy odevzdat čestné prohlášení</w:t>
      </w:r>
      <w:r w:rsidR="00324422">
        <w:rPr>
          <w:sz w:val="22"/>
          <w:szCs w:val="22"/>
        </w:rPr>
        <w:t xml:space="preserve"> </w:t>
      </w:r>
      <w:r w:rsidR="00324422" w:rsidRPr="00324422">
        <w:rPr>
          <w:sz w:val="22"/>
          <w:szCs w:val="22"/>
        </w:rPr>
        <w:t>o neexistenci příznaků virového infekčního onemocnění</w:t>
      </w:r>
      <w:r w:rsidR="00372F2F" w:rsidRPr="001F0671">
        <w:rPr>
          <w:sz w:val="22"/>
          <w:szCs w:val="22"/>
        </w:rPr>
        <w:t xml:space="preserve">. </w:t>
      </w:r>
      <w:r w:rsidR="00372F2F" w:rsidRPr="00FD3183">
        <w:rPr>
          <w:sz w:val="22"/>
          <w:szCs w:val="22"/>
        </w:rPr>
        <w:t>Vstup do budovy školy bude dle současných opatření umožněn pouze žákům, nikoliv doprovázejícím osobám</w:t>
      </w:r>
      <w:r>
        <w:rPr>
          <w:sz w:val="22"/>
          <w:szCs w:val="22"/>
        </w:rPr>
        <w:t>. Při vstupu do budovy je nutné dodržovat časové schéma uvedené v pozvánce.</w:t>
      </w:r>
    </w:p>
    <w:p w:rsidR="00372F2F" w:rsidRPr="00BF56C1" w:rsidRDefault="00372F2F" w:rsidP="00372F2F">
      <w:pPr>
        <w:jc w:val="both"/>
        <w:rPr>
          <w:rFonts w:ascii="Calibri" w:hAnsi="Calibri" w:cs="Calibri"/>
          <w:b/>
          <w:szCs w:val="22"/>
        </w:rPr>
      </w:pPr>
    </w:p>
    <w:p w:rsidR="009A468C" w:rsidRDefault="009A468C" w:rsidP="00372F2F">
      <w:pPr>
        <w:rPr>
          <w:rFonts w:ascii="Calibri" w:hAnsi="Calibri" w:cs="Calibri"/>
          <w:szCs w:val="22"/>
        </w:rPr>
      </w:pPr>
      <w:bookmarkStart w:id="0" w:name="_Hlk40188729"/>
    </w:p>
    <w:p w:rsidR="009A468C" w:rsidRDefault="009A468C" w:rsidP="00372F2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Ve Frýdlantu, 13. 5. 2020</w:t>
      </w:r>
    </w:p>
    <w:p w:rsidR="009A468C" w:rsidRDefault="009A468C" w:rsidP="00372F2F">
      <w:pPr>
        <w:rPr>
          <w:rFonts w:ascii="Calibri" w:hAnsi="Calibri" w:cs="Calibri"/>
          <w:szCs w:val="22"/>
        </w:rPr>
      </w:pPr>
    </w:p>
    <w:p w:rsidR="009A468C" w:rsidRDefault="009A468C" w:rsidP="009A468C">
      <w:pPr>
        <w:tabs>
          <w:tab w:val="center" w:pos="7088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Mgr. Pavel Čumpelík</w:t>
      </w:r>
    </w:p>
    <w:p w:rsidR="00372F2F" w:rsidRPr="001F0671" w:rsidRDefault="009A468C" w:rsidP="009A468C">
      <w:pPr>
        <w:tabs>
          <w:tab w:val="center" w:pos="7088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324422">
        <w:rPr>
          <w:rFonts w:ascii="Calibri" w:hAnsi="Calibri" w:cs="Calibri"/>
          <w:szCs w:val="22"/>
        </w:rPr>
        <w:t>ř</w:t>
      </w:r>
      <w:bookmarkStart w:id="1" w:name="_GoBack"/>
      <w:bookmarkEnd w:id="1"/>
      <w:r>
        <w:rPr>
          <w:rFonts w:ascii="Calibri" w:hAnsi="Calibri" w:cs="Calibri"/>
          <w:szCs w:val="22"/>
        </w:rPr>
        <w:t>editel školy</w:t>
      </w:r>
      <w:r w:rsidR="00372F2F" w:rsidRPr="001F0671">
        <w:rPr>
          <w:rFonts w:ascii="Calibri" w:hAnsi="Calibri" w:cs="Calibri"/>
          <w:szCs w:val="22"/>
        </w:rPr>
        <w:tab/>
      </w:r>
      <w:r w:rsidR="00372F2F" w:rsidRPr="001F0671">
        <w:rPr>
          <w:rFonts w:ascii="Calibri" w:hAnsi="Calibri" w:cs="Calibri"/>
          <w:szCs w:val="22"/>
        </w:rPr>
        <w:tab/>
      </w:r>
      <w:bookmarkEnd w:id="0"/>
    </w:p>
    <w:p w:rsidR="00E34FB7" w:rsidRDefault="00E34FB7" w:rsidP="00970EC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4FB7" w:rsidSect="00372F2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F1" w:rsidRDefault="003803F1">
      <w:r>
        <w:separator/>
      </w:r>
    </w:p>
  </w:endnote>
  <w:endnote w:type="continuationSeparator" w:id="0">
    <w:p w:rsidR="003803F1" w:rsidRDefault="003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48" w:rsidRDefault="00CD3B48">
    <w:pPr>
      <w:pStyle w:val="Zpat"/>
      <w:jc w:val="center"/>
    </w:pPr>
    <w:r>
      <w:t>Tel.: 482 312 078,</w:t>
    </w:r>
    <w:r w:rsidR="00387756">
      <w:t xml:space="preserve"> www.gymfry.net,</w:t>
    </w:r>
    <w:r>
      <w:t xml:space="preserve"> e-mail: gymfry@gymfry.cz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F1" w:rsidRDefault="003803F1">
      <w:r>
        <w:separator/>
      </w:r>
    </w:p>
  </w:footnote>
  <w:footnote w:type="continuationSeparator" w:id="0">
    <w:p w:rsidR="003803F1" w:rsidRDefault="0038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48" w:rsidRDefault="008C454F" w:rsidP="003E6A63">
    <w:pPr>
      <w:pStyle w:val="Zhlav"/>
      <w:framePr w:w="11604" w:hSpace="141" w:wrap="auto" w:vAnchor="text" w:hAnchor="page" w:x="426" w:y="-424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914400"/>
              <wp:effectExtent l="0" t="0" r="0" b="0"/>
              <wp:wrapNone/>
              <wp:docPr id="9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4"/>
                      <wpg:cNvGrpSpPr>
                        <a:grpSpLocks/>
                      </wpg:cNvGrpSpPr>
                      <wpg:grpSpPr bwMode="auto">
                        <a:xfrm>
                          <a:off x="277019" y="89694"/>
                          <a:ext cx="914400" cy="762000"/>
                          <a:chOff x="3789" y="1677"/>
                          <a:chExt cx="3312" cy="261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789" y="1677"/>
                            <a:ext cx="3312" cy="2613"/>
                          </a:xfrm>
                          <a:custGeom>
                            <a:avLst/>
                            <a:gdLst>
                              <a:gd name="T0" fmla="*/ 3262 w 4140"/>
                              <a:gd name="T1" fmla="*/ 258 h 3266"/>
                              <a:gd name="T2" fmla="*/ 923 w 4140"/>
                              <a:gd name="T3" fmla="*/ 406 h 3266"/>
                              <a:gd name="T4" fmla="*/ 448 w 4140"/>
                              <a:gd name="T5" fmla="*/ 2694 h 3266"/>
                              <a:gd name="T6" fmla="*/ 3613 w 4140"/>
                              <a:gd name="T7" fmla="*/ 3038 h 3266"/>
                              <a:gd name="T8" fmla="*/ 3613 w 4140"/>
                              <a:gd name="T9" fmla="*/ 1321 h 3266"/>
                              <a:gd name="T10" fmla="*/ 1556 w 4140"/>
                              <a:gd name="T11" fmla="*/ 1207 h 3266"/>
                              <a:gd name="T12" fmla="*/ 1218 w 4140"/>
                              <a:gd name="T13" fmla="*/ 2348 h 3266"/>
                              <a:gd name="T14" fmla="*/ 1561 w 4140"/>
                              <a:gd name="T15" fmla="*/ 2348 h 3266"/>
                              <a:gd name="T16" fmla="*/ 1732 w 4140"/>
                              <a:gd name="T17" fmla="*/ 1438 h 3266"/>
                              <a:gd name="T18" fmla="*/ 3396 w 4140"/>
                              <a:gd name="T19" fmla="*/ 1461 h 3266"/>
                              <a:gd name="T20" fmla="*/ 3426 w 4140"/>
                              <a:gd name="T21" fmla="*/ 2736 h 3266"/>
                              <a:gd name="T22" fmla="*/ 1093 w 4140"/>
                              <a:gd name="T23" fmla="*/ 2719 h 3266"/>
                              <a:gd name="T24" fmla="*/ 681 w 4140"/>
                              <a:gd name="T25" fmla="*/ 1671 h 3266"/>
                              <a:gd name="T26" fmla="*/ 1326 w 4140"/>
                              <a:gd name="T27" fmla="*/ 487 h 3266"/>
                              <a:gd name="T28" fmla="*/ 3301 w 4140"/>
                              <a:gd name="T29" fmla="*/ 528 h 3266"/>
                              <a:gd name="T30" fmla="*/ 3262 w 4140"/>
                              <a:gd name="T31" fmla="*/ 258 h 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40" h="3266">
                                <a:moveTo>
                                  <a:pt x="3262" y="258"/>
                                </a:moveTo>
                                <a:cubicBezTo>
                                  <a:pt x="2865" y="238"/>
                                  <a:pt x="1391" y="0"/>
                                  <a:pt x="923" y="406"/>
                                </a:cubicBezTo>
                                <a:cubicBezTo>
                                  <a:pt x="454" y="811"/>
                                  <a:pt x="0" y="2256"/>
                                  <a:pt x="448" y="2694"/>
                                </a:cubicBezTo>
                                <a:cubicBezTo>
                                  <a:pt x="897" y="3132"/>
                                  <a:pt x="3085" y="3266"/>
                                  <a:pt x="3613" y="3038"/>
                                </a:cubicBezTo>
                                <a:cubicBezTo>
                                  <a:pt x="4140" y="2808"/>
                                  <a:pt x="3955" y="1626"/>
                                  <a:pt x="3613" y="1321"/>
                                </a:cubicBezTo>
                                <a:cubicBezTo>
                                  <a:pt x="3270" y="1016"/>
                                  <a:pt x="1955" y="1036"/>
                                  <a:pt x="1556" y="1207"/>
                                </a:cubicBezTo>
                                <a:cubicBezTo>
                                  <a:pt x="1157" y="1377"/>
                                  <a:pt x="1217" y="2157"/>
                                  <a:pt x="1218" y="2348"/>
                                </a:cubicBezTo>
                                <a:cubicBezTo>
                                  <a:pt x="1219" y="2538"/>
                                  <a:pt x="1476" y="2499"/>
                                  <a:pt x="1561" y="2348"/>
                                </a:cubicBezTo>
                                <a:cubicBezTo>
                                  <a:pt x="1646" y="2196"/>
                                  <a:pt x="1426" y="1586"/>
                                  <a:pt x="1732" y="1438"/>
                                </a:cubicBezTo>
                                <a:cubicBezTo>
                                  <a:pt x="2038" y="1290"/>
                                  <a:pt x="3114" y="1245"/>
                                  <a:pt x="3396" y="1461"/>
                                </a:cubicBezTo>
                                <a:cubicBezTo>
                                  <a:pt x="3678" y="1677"/>
                                  <a:pt x="3810" y="2526"/>
                                  <a:pt x="3426" y="2736"/>
                                </a:cubicBezTo>
                                <a:cubicBezTo>
                                  <a:pt x="3042" y="2946"/>
                                  <a:pt x="1551" y="2897"/>
                                  <a:pt x="1093" y="2719"/>
                                </a:cubicBezTo>
                                <a:cubicBezTo>
                                  <a:pt x="635" y="2541"/>
                                  <a:pt x="642" y="2043"/>
                                  <a:pt x="681" y="1671"/>
                                </a:cubicBezTo>
                                <a:cubicBezTo>
                                  <a:pt x="720" y="1299"/>
                                  <a:pt x="889" y="677"/>
                                  <a:pt x="1326" y="487"/>
                                </a:cubicBezTo>
                                <a:cubicBezTo>
                                  <a:pt x="1763" y="297"/>
                                  <a:pt x="2979" y="566"/>
                                  <a:pt x="3301" y="528"/>
                                </a:cubicBezTo>
                                <a:cubicBezTo>
                                  <a:pt x="3624" y="490"/>
                                  <a:pt x="3658" y="278"/>
                                  <a:pt x="3262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797" y="2973"/>
                            <a:ext cx="1176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60 h 450"/>
                              <a:gd name="T2" fmla="*/ 1440 w 1650"/>
                              <a:gd name="T3" fmla="*/ 60 h 450"/>
                              <a:gd name="T4" fmla="*/ 1260 w 1650"/>
                              <a:gd name="T5" fmla="*/ 420 h 450"/>
                              <a:gd name="T6" fmla="*/ 720 w 1650"/>
                              <a:gd name="T7" fmla="*/ 240 h 450"/>
                              <a:gd name="T8" fmla="*/ 0 w 1650"/>
                              <a:gd name="T9" fmla="*/ 240 h 450"/>
                              <a:gd name="T10" fmla="*/ 0 w 1650"/>
                              <a:gd name="T11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0" h="450">
                                <a:moveTo>
                                  <a:pt x="0" y="60"/>
                                </a:moveTo>
                                <a:cubicBezTo>
                                  <a:pt x="615" y="30"/>
                                  <a:pt x="1230" y="0"/>
                                  <a:pt x="1440" y="60"/>
                                </a:cubicBezTo>
                                <a:cubicBezTo>
                                  <a:pt x="1650" y="120"/>
                                  <a:pt x="1380" y="390"/>
                                  <a:pt x="1260" y="420"/>
                                </a:cubicBezTo>
                                <a:cubicBezTo>
                                  <a:pt x="1140" y="450"/>
                                  <a:pt x="930" y="270"/>
                                  <a:pt x="720" y="240"/>
                                </a:cubicBezTo>
                                <a:cubicBezTo>
                                  <a:pt x="510" y="210"/>
                                  <a:pt x="120" y="240"/>
                                  <a:pt x="0" y="240"/>
                                </a:cubicBezTo>
                                <a:cubicBezTo>
                                  <a:pt x="0" y="240"/>
                                  <a:pt x="0" y="60"/>
                                  <a:pt x="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 flipV="1">
                          <a:off x="1267619" y="546894"/>
                          <a:ext cx="4876800" cy="794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96315" id="Plátno 2" o:spid="_x0000_s1026" editas="canvas" style="position:absolute;margin-left:0;margin-top:0;width:531pt;height:1in;z-index:-251657216" coordsize="674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437;height:9144;visibility:visible;mso-wrap-style:square">
                <v:fill o:detectmouseclick="t"/>
                <v:path o:connecttype="none"/>
              </v:shape>
              <v:group id="Group 4" o:spid="_x0000_s1028" style="position:absolute;left:2770;top:896;width:9144;height:7620" coordorigin="3789,1677" coordsize="3312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5" o:spid="_x0000_s1029" style="position:absolute;left:3789;top:1677;width:3312;height:2613;visibility:visible;mso-wrap-style:square;v-text-anchor:top" coordsize="414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" path="m3262,258c2865,238,1391,,923,406,454,811,,2256,448,2694v449,438,2637,572,3165,344c4140,2808,3955,1626,3613,1321,3270,1016,1955,1036,1556,1207v-399,170,-339,950,-338,1141c1219,2538,1476,2499,1561,2348v85,-152,-135,-762,171,-910c2038,1290,3114,1245,3396,1461v282,216,414,1065,30,1275c3042,2946,1551,2897,1093,2719,635,2541,642,2043,681,1671,720,1299,889,677,1326,487v437,-190,1653,79,1975,41c3624,490,3658,278,3262,258xe" fillcolor="black">
                  <v:path arrowok="t" o:connecttype="custom" o:connectlocs="2610,206;738,325;358,2155;2890,2431;2890,1057;1245,966;974,1879;1249,1879;1386,1150;2717,1169;2741,2189;874,2175;545,1337;1061,390;2641,422;2610,206" o:connectangles="0,0,0,0,0,0,0,0,0,0,0,0,0,0,0,0"/>
                </v:shape>
                <v:shape id="Freeform 6" o:spid="_x0000_s1030" style="position:absolute;left:4797;top:2973;width:1176;height:360;visibility:visible;mso-wrap-style:square;v-text-anchor:top" coordsize="16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" path="m,60c615,30,1230,,1440,60v210,60,-60,330,-180,360c1140,450,930,270,720,240,510,210,120,240,,240,,240,,60,,60xe" fillcolor="black">
                  <v:path arrowok="t" o:connecttype="custom" o:connectlocs="0,48;1026,48;898,336;513,192;0,192;0,48" o:connectangles="0,0,0,0,0,0"/>
                </v:shape>
              </v:group>
              <v:line id="Line 1" o:spid="_x0000_s1031" style="position:absolute;flip:y;visibility:visible;mso-wrap-style:square" from="12676,5468" to="61444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" strokecolor="gray" strokeweight="4pt"/>
            </v:group>
          </w:pict>
        </mc:Fallback>
      </mc:AlternateContent>
    </w:r>
  </w:p>
  <w:p w:rsidR="00CD3B48" w:rsidRDefault="000B5061" w:rsidP="00555732">
    <w:pPr>
      <w:pStyle w:val="hlavika"/>
      <w:ind w:left="993"/>
    </w:pPr>
    <w:r w:rsidRPr="000B5061">
      <w:t>Gymnázium, Frýdlant, Mládeže 884,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2F"/>
    <w:rsid w:val="000506DE"/>
    <w:rsid w:val="00096DE8"/>
    <w:rsid w:val="000B5061"/>
    <w:rsid w:val="001A2D27"/>
    <w:rsid w:val="001C23FB"/>
    <w:rsid w:val="00250EC3"/>
    <w:rsid w:val="00324422"/>
    <w:rsid w:val="00372F2F"/>
    <w:rsid w:val="003803F1"/>
    <w:rsid w:val="0038771C"/>
    <w:rsid w:val="00387756"/>
    <w:rsid w:val="003A0F8B"/>
    <w:rsid w:val="003E6A63"/>
    <w:rsid w:val="00441B09"/>
    <w:rsid w:val="00446676"/>
    <w:rsid w:val="0049754D"/>
    <w:rsid w:val="004A4D76"/>
    <w:rsid w:val="004E77FD"/>
    <w:rsid w:val="00555732"/>
    <w:rsid w:val="00566398"/>
    <w:rsid w:val="005D577E"/>
    <w:rsid w:val="005F69AC"/>
    <w:rsid w:val="00657882"/>
    <w:rsid w:val="006A0FAF"/>
    <w:rsid w:val="007555E2"/>
    <w:rsid w:val="00767545"/>
    <w:rsid w:val="007825BA"/>
    <w:rsid w:val="007D65B7"/>
    <w:rsid w:val="008B3166"/>
    <w:rsid w:val="008C454F"/>
    <w:rsid w:val="008C5A54"/>
    <w:rsid w:val="00931771"/>
    <w:rsid w:val="00940A48"/>
    <w:rsid w:val="00970ECF"/>
    <w:rsid w:val="00977BD6"/>
    <w:rsid w:val="00986740"/>
    <w:rsid w:val="009A468C"/>
    <w:rsid w:val="00A137EF"/>
    <w:rsid w:val="00A86417"/>
    <w:rsid w:val="00B23B9B"/>
    <w:rsid w:val="00B445E2"/>
    <w:rsid w:val="00B725AA"/>
    <w:rsid w:val="00C6673D"/>
    <w:rsid w:val="00C80D2A"/>
    <w:rsid w:val="00C83A91"/>
    <w:rsid w:val="00CD1505"/>
    <w:rsid w:val="00CD3B48"/>
    <w:rsid w:val="00CE10EA"/>
    <w:rsid w:val="00D257AC"/>
    <w:rsid w:val="00D25877"/>
    <w:rsid w:val="00D50E95"/>
    <w:rsid w:val="00DA6F45"/>
    <w:rsid w:val="00DF4135"/>
    <w:rsid w:val="00E34FB7"/>
    <w:rsid w:val="00E46B18"/>
    <w:rsid w:val="00E83172"/>
    <w:rsid w:val="00EB1540"/>
    <w:rsid w:val="00EB6612"/>
    <w:rsid w:val="00ED11C6"/>
    <w:rsid w:val="00F85EF0"/>
    <w:rsid w:val="00F93FAE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36684"/>
  <w15:docId w15:val="{C9ADE107-C214-4399-B567-0F80EE1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D2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80D2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80D2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80D2A"/>
    <w:pPr>
      <w:keepNext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0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0D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D3B48"/>
    <w:rPr>
      <w:rFonts w:ascii="Tahoma" w:hAnsi="Tahoma" w:cs="Tahoma"/>
      <w:sz w:val="16"/>
      <w:szCs w:val="16"/>
    </w:rPr>
  </w:style>
  <w:style w:type="paragraph" w:customStyle="1" w:styleId="hlavika">
    <w:name w:val="hlavička"/>
    <w:basedOn w:val="Zhlav"/>
    <w:rsid w:val="000B5061"/>
    <w:rPr>
      <w:smallCaps/>
      <w:sz w:val="28"/>
    </w:rPr>
  </w:style>
  <w:style w:type="character" w:styleId="Hypertextovodkaz">
    <w:name w:val="Hyperlink"/>
    <w:rsid w:val="00372F2F"/>
    <w:rPr>
      <w:color w:val="0000FF"/>
      <w:u w:val="single"/>
    </w:rPr>
  </w:style>
  <w:style w:type="paragraph" w:customStyle="1" w:styleId="Default">
    <w:name w:val="Default"/>
    <w:rsid w:val="00372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D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45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64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1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31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9974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9310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6262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83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945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001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1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4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13413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286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36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64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0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2904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0140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905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9010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272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530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72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81706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9994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4598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96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00996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708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47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86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720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653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2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ymf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jimacky.cermat.cz/aktuality/aktualita/276-casovy-rozvrh-konani-testu-jednotne-prijimaci-zkousky-naleznete-ve-zkusebnim-schema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&#268;umpel&#237;k-GF\Documents\Vlastn&#237;%20&#353;ablony%20Office\hlavi&#269;ka%20g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gf</Template>
  <TotalTime>35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GF</vt:lpstr>
    </vt:vector>
  </TitlesOfParts>
  <Company>Gymnázium Frýdlant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GF</dc:title>
  <dc:creator>Pavel Čumpelík - GF</dc:creator>
  <cp:lastModifiedBy>Pavel Čumpelík - GF</cp:lastModifiedBy>
  <cp:revision>3</cp:revision>
  <cp:lastPrinted>2019-09-11T11:53:00Z</cp:lastPrinted>
  <dcterms:created xsi:type="dcterms:W3CDTF">2020-05-14T07:10:00Z</dcterms:created>
  <dcterms:modified xsi:type="dcterms:W3CDTF">2020-05-14T09:01:00Z</dcterms:modified>
</cp:coreProperties>
</file>